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257F0" w:rsidRDefault="00F257F0">
      <w:r w:rsidRPr="00F257F0">
        <w:t>20.04.2020г. Технология  6 класс.</w:t>
      </w:r>
    </w:p>
    <w:p w:rsidR="00F257F0" w:rsidRPr="00F257F0" w:rsidRDefault="00F257F0">
      <w:r>
        <w:t>Тема. Последовательность обработки верхнего и нижнего срезов изделия.                                                      Соединение пояса с верхним срезом юбки</w:t>
      </w:r>
      <w:proofErr w:type="gramStart"/>
      <w:r>
        <w:t xml:space="preserve"> .</w:t>
      </w:r>
      <w:proofErr w:type="gramEnd"/>
      <w:r>
        <w:t xml:space="preserve">Сложить пояс и полотнища юбки  лицевой стороной, совмещая верхние срезы. Притачать со стороны пояса машинным швом </w:t>
      </w:r>
      <w:r w:rsidR="0073244E">
        <w:t>по</w:t>
      </w:r>
      <w:r>
        <w:t xml:space="preserve"> сметочному шву.</w:t>
      </w:r>
      <w:r w:rsidR="0073244E">
        <w:t xml:space="preserve"> Удалить нити смётывания, заутюжить шов пояса. Перегнуть пояс  </w:t>
      </w:r>
      <w:proofErr w:type="gramStart"/>
      <w:r w:rsidR="0073244E">
        <w:t>по  середине</w:t>
      </w:r>
      <w:proofErr w:type="gramEnd"/>
      <w:r w:rsidR="0073244E">
        <w:t xml:space="preserve"> лицевой стороной внутрь.  Сметать  и обтачать. Удалить нити смётывания.                                                                                        Обработка нижнего среза юбки. Практическая работа стр. 95 учебника.                                                                         Д/З. Закончить работу.</w:t>
      </w:r>
    </w:p>
    <w:sectPr w:rsidR="00F257F0" w:rsidRPr="00F2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7F0"/>
    <w:rsid w:val="0073244E"/>
    <w:rsid w:val="00F2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2020-04-21T16:43:00Z</dcterms:created>
  <dcterms:modified xsi:type="dcterms:W3CDTF">2020-04-21T17:02:00Z</dcterms:modified>
</cp:coreProperties>
</file>